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A1" w:rsidRDefault="00191ED9" w:rsidP="00936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</w:t>
      </w:r>
      <w:r w:rsidR="00936CA1">
        <w:rPr>
          <w:rFonts w:ascii="Times New Roman" w:hAnsi="Times New Roman" w:cs="Times New Roman"/>
          <w:sz w:val="28"/>
          <w:szCs w:val="28"/>
        </w:rPr>
        <w:t>Государственное общеобразовательное учреждение Тульской области</w:t>
      </w:r>
    </w:p>
    <w:p w:rsidR="00C703BC" w:rsidRDefault="00936CA1" w:rsidP="00936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«Суворовская школа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CA1" w:rsidRDefault="00936CA1" w:rsidP="00936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ограниченными возможностями здоровья</w:t>
      </w:r>
      <w:r w:rsidR="00C703BC">
        <w:rPr>
          <w:rFonts w:ascii="Times New Roman" w:hAnsi="Times New Roman" w:cs="Times New Roman"/>
          <w:sz w:val="28"/>
          <w:szCs w:val="28"/>
        </w:rPr>
        <w:t>»</w:t>
      </w:r>
    </w:p>
    <w:p w:rsidR="00936CA1" w:rsidRDefault="00936CA1" w:rsidP="00936C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</w:pPr>
      <w:r w:rsidRPr="00936CA1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 xml:space="preserve">«Основные формы и методы </w:t>
      </w:r>
    </w:p>
    <w:p w:rsidR="00936CA1" w:rsidRDefault="00936CA1" w:rsidP="00936CA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</w:pPr>
      <w:r w:rsidRPr="00936CA1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 xml:space="preserve">работы по формированию коммуникативных навыков </w:t>
      </w:r>
    </w:p>
    <w:p w:rsidR="00936CA1" w:rsidRPr="00936CA1" w:rsidRDefault="00936CA1" w:rsidP="00936CA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</w:pPr>
      <w:r w:rsidRPr="00936CA1">
        <w:rPr>
          <w:rFonts w:ascii="Times New Roman" w:eastAsia="Times New Roman" w:hAnsi="Times New Roman" w:cs="Times New Roman"/>
          <w:b/>
          <w:color w:val="000000"/>
          <w:sz w:val="56"/>
          <w:szCs w:val="56"/>
          <w:bdr w:val="none" w:sz="0" w:space="0" w:color="auto" w:frame="1"/>
          <w:lang w:eastAsia="ru-RU"/>
        </w:rPr>
        <w:t>у детей с ОВЗ"</w:t>
      </w:r>
    </w:p>
    <w:p w:rsidR="00936CA1" w:rsidRDefault="00936CA1" w:rsidP="00936C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опыта</w:t>
      </w:r>
    </w:p>
    <w:p w:rsidR="00936CA1" w:rsidRDefault="00936CA1" w:rsidP="00936CA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BA1CCF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936CA1">
        <w:rPr>
          <w:rFonts w:ascii="Times New Roman" w:hAnsi="Times New Roman" w:cs="Times New Roman"/>
          <w:sz w:val="28"/>
          <w:szCs w:val="28"/>
        </w:rPr>
        <w:t>:</w:t>
      </w: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Макаренко О.А.</w:t>
      </w: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1CCF" w:rsidRDefault="00BA1CCF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03BC" w:rsidRDefault="00C703BC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Default="00936CA1" w:rsidP="00936CA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6CA1" w:rsidRPr="00C703BC" w:rsidRDefault="00936CA1" w:rsidP="00C703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191ED9" w:rsidRDefault="00936CA1" w:rsidP="00191ED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</w:t>
      </w:r>
      <w:r w:rsidR="00191E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Проблема общения школьников - одна из самых важных сегодня в организации социальной учебной среды. Для старших школьников в возрасте 15-17 лет обучение и общение являются ведущими видами деятельности, поскольку в ближайшей судьбе школьника именно коммуникативная компетентность начнет играть основополагающую роль, помогая в профессиональной подготовке и трудовой деятельности.</w:t>
      </w:r>
    </w:p>
    <w:p w:rsidR="00191ED9" w:rsidRDefault="00191ED9" w:rsidP="00191ED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   Из этого можно сделать вывод, что самореализация личности в социуме напрямую зависит от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ее коммуникативной культуры, но сегодня не каждый ребенок может самостоятельно наладить продуктивную коммуникацию со сверстниками, учителями и родителями.</w:t>
      </w:r>
    </w:p>
    <w:p w:rsidR="00040204" w:rsidRDefault="00191ED9" w:rsidP="00191E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Одна из основных проблем подросткового возраста – проблема общения с ровесниками. Именно взаимоотношения с товарищами находятся в центре внимания подростка.</w:t>
      </w:r>
    </w:p>
    <w:p w:rsidR="00040204" w:rsidRDefault="00191ED9" w:rsidP="00191E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Основные коммуникационные навыки подросток получает в школе, общаясь с одноклассниками. Потому что обучение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общение-основные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виды деятельности человека в подростковом возрасте. Особую роль в его жизни начинает играть коллектив сверстников и складывающиеся в нем взаимоотношения</w:t>
      </w:r>
    </w:p>
    <w:p w:rsidR="00191ED9" w:rsidRDefault="00191ED9" w:rsidP="00191ED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Общение со сверстниками делает его жизнь эмоциональнее, насыщеннее, богаче, интереснее. </w:t>
      </w:r>
    </w:p>
    <w:p w:rsidR="00191ED9" w:rsidRDefault="007D3F5E" w:rsidP="00191ED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 w:rsidRPr="007D3F5E">
        <w:rPr>
          <w:rFonts w:ascii="Times New Roman" w:hAnsi="Times New Roman" w:cs="Times New Roman"/>
          <w:sz w:val="28"/>
          <w:szCs w:val="28"/>
        </w:rPr>
        <w:t>В своей работе я использую различные м</w:t>
      </w:r>
      <w:r w:rsidR="00191ED9" w:rsidRPr="007D3F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етоды </w:t>
      </w:r>
      <w:r w:rsidR="00191E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формы организации воспитания коммуникативной культуры школьников в различных видах деятельности:</w:t>
      </w:r>
    </w:p>
    <w:p w:rsidR="007D3F5E" w:rsidRPr="007D3F5E" w:rsidRDefault="00040204" w:rsidP="007D3F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="00191ED9"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гра. </w:t>
      </w:r>
    </w:p>
    <w:p w:rsidR="00191ED9" w:rsidRPr="007D3F5E" w:rsidRDefault="00191ED9" w:rsidP="007D3F5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3F5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Уникальность игры в том, что именно она и есть та деятельность, в процессе которой формируется человеческое воображение, а без воображения невозможны никакие проявления личности и её развития.</w:t>
      </w:r>
    </w:p>
    <w:p w:rsidR="00040204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 </w:t>
      </w:r>
      <w:r w:rsidRPr="002A12B4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Важную роль играют игры и упражнения, которые позволяют закреплять определенные варианты поведения детей в различных ситуациях общения, формируя умение выражать отношение к собеседнику с помощью вербальных и невербальных средств, передавать свое эмоциональное состояние и т. д.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Среди игр и упражнений я отдаю предпочтение сюжетно-ролевой игре; пальчиковым играм, которые имеют заметное влияние на приобретение невербального общения; театрально - игровой деятельности обучающихся совместно с педагогом, моделирова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нию реальных жизненных ситуаций.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          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Игры на развитие коммуникативных навыков можно разделить на четыре блока:</w:t>
      </w:r>
    </w:p>
    <w:p w:rsidR="00040204" w:rsidRPr="001F1B15" w:rsidRDefault="00040204" w:rsidP="0004020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гры и упражнения на развитие умения сотрудничать.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Их задачи: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воспитывать доверительное отношение друг к другу;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учить обр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ащаться за помощью к взрослому или сверстнику;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выполнять поручения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просьбы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обращаться за помощью или советом; совместно выполнять какие-либо действия.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указывать на заинтересовавшую ребенка игрушку, картинку, предмет;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подавать предмет другому по просьбе взрослому или ребенку</w:t>
      </w:r>
    </w:p>
    <w:p w:rsidR="00040204" w:rsidRPr="001F1B15" w:rsidRDefault="00040204" w:rsidP="0004020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И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гры и упражнения на развитие умения активно слушать. 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: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вербальным и невербальным способам коммуникации;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определять эмоциональное состояние и отражать его с помощью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выразительных движений и речи;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слуховое и зрительное восприятие, устойчив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ость и произвольность внимания;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понимать смысл сообще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ний.</w:t>
      </w:r>
    </w:p>
    <w:p w:rsidR="00040204" w:rsidRPr="001F1B15" w:rsidRDefault="00040204" w:rsidP="0004020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гры и упражнения на развитие умения перерабатывать информацию.</w:t>
      </w:r>
    </w:p>
    <w:p w:rsidR="00040204" w:rsidRPr="001F1B15" w:rsidRDefault="00040204" w:rsidP="00040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Задачи: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слышать, понимать и собл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юдать инструкцию, правила игры;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развивать </w:t>
      </w:r>
      <w:proofErr w:type="gramStart"/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контроль за</w:t>
      </w:r>
      <w:proofErr w:type="gramEnd"/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движениями 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умение работать по инструкции;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умение понимать друг друга, вникать в суть полученной информации;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развивать умение оценивать других с позиции доброжелательности, учитывая л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ичностные особенности слушателя.</w:t>
      </w:r>
    </w:p>
    <w:p w:rsidR="00040204" w:rsidRPr="001F1B15" w:rsidRDefault="00040204" w:rsidP="0004020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гры и упражнения на разви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тие умения сообщать необходимую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информацию.</w:t>
      </w:r>
    </w:p>
    <w:p w:rsidR="007D3F5E" w:rsidRDefault="00040204" w:rsidP="007D3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Задачи: у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чить детей излагать свои мысли точно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 кратко, без искажений смысла;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устанавливать «обратную» связь при взаимодействии друг с др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угом, а также с другими людьми;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стимулиро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вать голосовые реакции ребенка;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учить выражать свои потребности и нам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ерения с помощью звуков, жестов; </w:t>
      </w:r>
      <w:r w:rsidRPr="001F1B1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формировать целенаправленную совместную коммуникативную деятельность.</w:t>
      </w:r>
    </w:p>
    <w:p w:rsidR="007D3F5E" w:rsidRDefault="00040204" w:rsidP="007D3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</w:t>
      </w:r>
      <w:r w:rsidR="00191ED9"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азвлекательная деятельность.</w:t>
      </w:r>
      <w:r w:rsidR="00191ED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91ED9" w:rsidRDefault="00191ED9" w:rsidP="007D3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Она дает возможность подросткам глубоко и разносторонне познавать жизнь, развивать свои творческие силы, познавательные интересы, формировать коммуникативные умения и навыки.</w:t>
      </w:r>
    </w:p>
    <w:p w:rsidR="007D3F5E" w:rsidRPr="006D4918" w:rsidRDefault="006D4918" w:rsidP="00736E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Я считаю, что для успешного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преобретения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навыков общения, воспитатели должны использовать различные формы занятий.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как;  беседа, диалог, занятие-размышление, занятие-викторина, занятие-концерт, инсценировки и другие</w:t>
      </w:r>
      <w:r w:rsidR="007D3F5E" w:rsidRPr="006D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которых дети развивают речь, умение высказывать свои мысли.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же для общения детьми между собой целесообразно устраивать </w:t>
      </w:r>
      <w:r w:rsidR="00736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праздничные</w:t>
      </w:r>
      <w:r w:rsidR="007D3F5E" w:rsidRPr="006D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7D3F5E" w:rsidRPr="006D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огонёк</w:t>
      </w:r>
      <w:r w:rsidR="00736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="007D3F5E" w:rsidRPr="006D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36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игры по станциям, различные выставки</w:t>
      </w:r>
      <w:r w:rsidR="007D3F5E" w:rsidRPr="006D4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конкурс</w:t>
      </w:r>
      <w:r w:rsidR="00736E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ы, культпоходы, в</w:t>
      </w:r>
      <w:r w:rsidR="007D3F5E" w:rsidRPr="006D491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стречи с интересными людьми </w:t>
      </w:r>
    </w:p>
    <w:p w:rsidR="007D3F5E" w:rsidRPr="007D3F5E" w:rsidRDefault="007D3F5E" w:rsidP="00191ED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="00191ED9" w:rsidRPr="007D3F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еятельность по интересам или досуговая деятельность. </w:t>
      </w:r>
    </w:p>
    <w:p w:rsidR="00191ED9" w:rsidRDefault="00191ED9" w:rsidP="00191ED9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Предметные кружки, секции позволяют сочетать решение учебных и развивающих задач. Объединения учащихся по интересам направлены на развитие специальных способностей. Но одновременно воспитывается и коммуникативная культура. Во время проведения совместного досуга с взрослыми и сверстниками дети учатся правильно строить свои взаимоотношения, решать </w:t>
      </w:r>
      <w:r w:rsidR="00736E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конфликтные ситуации, а воспитатели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следят за отношениями подростков и в ненавязчивой форме направляют их в нужное русло.</w:t>
      </w: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хочу поделиться опытом и рассказать о традиции в нашей группе проводить «День именинника». Этот праздник мы проводим 1 раз в четверть.</w:t>
      </w:r>
    </w:p>
    <w:p w:rsidR="00736E4B" w:rsidRPr="00E25B4E" w:rsidRDefault="00736E4B" w:rsidP="00736E4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Праздник - не просто мероприятие, на которое ребенок пришел и получил положительные эмоции, но и принял участие как в подготовке к нему, так и в его проведении. </w:t>
      </w:r>
      <w:r>
        <w:rPr>
          <w:rStyle w:val="c1"/>
          <w:color w:val="000000"/>
          <w:sz w:val="28"/>
          <w:szCs w:val="28"/>
        </w:rPr>
        <w:t xml:space="preserve">В процессе его организации создается </w:t>
      </w:r>
      <w:r>
        <w:rPr>
          <w:rStyle w:val="c1"/>
          <w:color w:val="000000"/>
          <w:sz w:val="28"/>
          <w:szCs w:val="28"/>
        </w:rPr>
        <w:lastRenderedPageBreak/>
        <w:t>творческая обстановка, продумывание совместного коллективного дела, радостного ожидания и переживания.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Это способствует развитию нравственной личности каждого ребёнка, коллектива в целом, развитию положительных </w:t>
      </w:r>
      <w:proofErr w:type="spellStart"/>
      <w:r>
        <w:rPr>
          <w:rStyle w:val="c1"/>
          <w:color w:val="000000"/>
          <w:sz w:val="28"/>
          <w:szCs w:val="28"/>
        </w:rPr>
        <w:t>внутриколлективных</w:t>
      </w:r>
      <w:proofErr w:type="spellEnd"/>
      <w:r>
        <w:rPr>
          <w:rStyle w:val="c1"/>
          <w:color w:val="000000"/>
          <w:sz w:val="28"/>
          <w:szCs w:val="28"/>
        </w:rPr>
        <w:t xml:space="preserve"> отношений.</w:t>
      </w: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Детский</w:t>
      </w:r>
      <w:r>
        <w:rPr>
          <w:color w:val="111111"/>
          <w:sz w:val="28"/>
          <w:szCs w:val="28"/>
        </w:rPr>
        <w:t> праздник - это большой воспитательный процесс только в легком, игровом стиле</w:t>
      </w:r>
      <w:r>
        <w:rPr>
          <w:rStyle w:val="c1"/>
          <w:color w:val="000000"/>
          <w:sz w:val="28"/>
          <w:szCs w:val="28"/>
        </w:rPr>
        <w:t xml:space="preserve">, в котором целенаправленно объединены отдельные способы его организации, сочетающие цели, задачи, содержание, методы и приемы. </w:t>
      </w:r>
      <w:r>
        <w:rPr>
          <w:color w:val="000000"/>
          <w:sz w:val="28"/>
          <w:szCs w:val="28"/>
        </w:rPr>
        <w:t>Данное внеклассное мероприятие способствует сплочению детского коллектива, помогает раскрыть творческое начало детей.</w:t>
      </w: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ходе его проведения решаются множество как воспитательных, так и развивающих задач:</w:t>
      </w: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развитие коммуникативных навыков общения, </w:t>
      </w:r>
      <w:r>
        <w:rPr>
          <w:color w:val="000000"/>
          <w:sz w:val="28"/>
          <w:szCs w:val="28"/>
        </w:rPr>
        <w:t>навыков взаимодействия, добрых, дружеских взаимоотношений;</w:t>
      </w:r>
      <w:r>
        <w:rPr>
          <w:sz w:val="28"/>
          <w:szCs w:val="28"/>
          <w:shd w:val="clear" w:color="auto" w:fill="FFFFFF"/>
        </w:rPr>
        <w:t xml:space="preserve"> </w:t>
      </w:r>
    </w:p>
    <w:p w:rsidR="00736E4B" w:rsidRDefault="00736E4B" w:rsidP="00736E4B">
      <w:pPr>
        <w:pStyle w:val="a4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воспитание у учащихся уважение друг к другу, чувство товарищества </w:t>
      </w:r>
      <w:r>
        <w:rPr>
          <w:color w:val="000000"/>
          <w:sz w:val="28"/>
          <w:szCs w:val="28"/>
          <w:shd w:val="clear" w:color="auto" w:fill="FFFFFF"/>
        </w:rPr>
        <w:t>и взаимовыручки</w:t>
      </w:r>
      <w:r>
        <w:rPr>
          <w:color w:val="212529"/>
          <w:sz w:val="28"/>
          <w:szCs w:val="28"/>
        </w:rPr>
        <w:t xml:space="preserve">, умения общаться со своими сверстниками, </w:t>
      </w:r>
      <w:r>
        <w:rPr>
          <w:color w:val="000000"/>
          <w:sz w:val="28"/>
          <w:szCs w:val="28"/>
        </w:rPr>
        <w:t>доставлять радость одноклассникам</w:t>
      </w:r>
      <w:r>
        <w:rPr>
          <w:color w:val="212529"/>
          <w:sz w:val="28"/>
          <w:szCs w:val="28"/>
        </w:rPr>
        <w:t>;</w:t>
      </w:r>
    </w:p>
    <w:p w:rsidR="00736E4B" w:rsidRDefault="00736E4B" w:rsidP="00736E4B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</w:t>
      </w:r>
      <w:r>
        <w:rPr>
          <w:color w:val="212529"/>
          <w:sz w:val="28"/>
          <w:szCs w:val="28"/>
        </w:rPr>
        <w:t xml:space="preserve"> развитие интеллектуально-творческих, организаторских способностей у детей, </w:t>
      </w:r>
      <w:r>
        <w:rPr>
          <w:color w:val="000000"/>
          <w:sz w:val="28"/>
          <w:szCs w:val="28"/>
        </w:rPr>
        <w:t xml:space="preserve">кругозора, внимания, креативности, сообразительности, быстроты реакции, </w:t>
      </w:r>
      <w:r>
        <w:rPr>
          <w:color w:val="212529"/>
          <w:sz w:val="28"/>
          <w:szCs w:val="28"/>
        </w:rPr>
        <w:t>развитие смекалки, творческой фантазии,  умения быстро ориентироваться в обстановке, включаться в коллективную работу.</w:t>
      </w:r>
      <w:proofErr w:type="gramEnd"/>
    </w:p>
    <w:p w:rsidR="00736E4B" w:rsidRDefault="00736E4B" w:rsidP="00736E4B">
      <w:pPr>
        <w:pStyle w:val="a4"/>
        <w:shd w:val="clear" w:color="auto" w:fill="F4F4F4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коррекция 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психо</w:t>
      </w:r>
      <w:proofErr w:type="spellEnd"/>
      <w:r>
        <w:rPr>
          <w:color w:val="000000"/>
          <w:sz w:val="28"/>
          <w:szCs w:val="28"/>
          <w:shd w:val="clear" w:color="auto" w:fill="FFFFFF"/>
        </w:rPr>
        <w:t>-физических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качеств личности: памяти, внимания, логического мышления, </w:t>
      </w:r>
      <w:r>
        <w:rPr>
          <w:color w:val="212B36"/>
          <w:sz w:val="28"/>
          <w:szCs w:val="28"/>
        </w:rPr>
        <w:t xml:space="preserve"> наблюдательности,</w:t>
      </w:r>
      <w:r>
        <w:rPr>
          <w:rFonts w:ascii="Arial" w:hAnsi="Arial" w:cs="Arial"/>
          <w:color w:val="212B36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а так же развитие  подвижности, ловкости,</w:t>
      </w:r>
      <w:r>
        <w:rPr>
          <w:color w:val="212529"/>
          <w:sz w:val="28"/>
          <w:szCs w:val="28"/>
        </w:rPr>
        <w:t xml:space="preserve"> силы, </w:t>
      </w:r>
      <w:r>
        <w:rPr>
          <w:color w:val="000000"/>
          <w:sz w:val="28"/>
          <w:szCs w:val="28"/>
          <w:shd w:val="clear" w:color="auto" w:fill="FFFFFF"/>
        </w:rPr>
        <w:t>быстроты и координации движений;</w:t>
      </w:r>
    </w:p>
    <w:p w:rsidR="00736E4B" w:rsidRDefault="00736E4B" w:rsidP="00736E4B">
      <w:pPr>
        <w:pStyle w:val="a4"/>
        <w:shd w:val="clear" w:color="auto" w:fill="F4F4F4"/>
        <w:spacing w:before="90" w:beforeAutospacing="0" w:after="9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развитие у детей активность, стремления к достижению успеха много других.  </w:t>
      </w:r>
    </w:p>
    <w:p w:rsidR="00736E4B" w:rsidRDefault="00736E4B" w:rsidP="00736E4B">
      <w:pPr>
        <w:pStyle w:val="a4"/>
        <w:shd w:val="clear" w:color="auto" w:fill="F4F4F4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sz w:val="28"/>
          <w:szCs w:val="28"/>
          <w:shd w:val="clear" w:color="auto" w:fill="FFFFFF"/>
        </w:rPr>
        <w:t xml:space="preserve">Подготовку к празднику мы начинаем ещё за несколько дней. </w:t>
      </w:r>
      <w:r>
        <w:rPr>
          <w:rStyle w:val="c1"/>
          <w:color w:val="000000"/>
          <w:sz w:val="28"/>
          <w:szCs w:val="28"/>
        </w:rPr>
        <w:t>В этом время   создается обстановка сотворчества и продумывания совместного  дела:</w:t>
      </w:r>
    </w:p>
    <w:p w:rsidR="00736E4B" w:rsidRDefault="00736E4B" w:rsidP="00736E4B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«Именинникам» предлагаю обсудить вместе с родителями, чем они будут «угощать своих гостей». Очень приятно видеть, когда дети приносят на праздничный стол не покупные угощения, а приготовленные собственными руками, хоть и с помощью родителей.</w:t>
      </w:r>
    </w:p>
    <w:p w:rsidR="00736E4B" w:rsidRPr="00DF6DC0" w:rsidRDefault="00736E4B" w:rsidP="00736E4B">
      <w:pPr>
        <w:pStyle w:val="c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Ну и какое же День рождение без подарков имениннику!</w:t>
      </w:r>
      <w:r>
        <w:t xml:space="preserve"> </w:t>
      </w:r>
      <w:r>
        <w:rPr>
          <w:sz w:val="28"/>
          <w:szCs w:val="28"/>
          <w:shd w:val="clear" w:color="auto" w:fill="FFFFFF"/>
        </w:rPr>
        <w:t>«Гостям» я предлагаю подумать о том, что бы они хотели бы подарить одноклассникам.  И хорошим вариантом будет тот подарок, что сделан «своими руками». Предлагаю  воспитанникам на одном из занятий либо нарисовать рисунок в подарок имениннику, либо сделать открытку аппликацию; подготовить коллективное поздравление, или хором спеть песню, показать сценку или даже танец. Так на последнем мероприятии учащиеся для именинников ноября и декабря разрисовали и украсили ёлочные шары.</w:t>
      </w: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shd w:val="clear" w:color="auto" w:fill="FFFFFF"/>
        </w:rPr>
      </w:pPr>
    </w:p>
    <w:p w:rsidR="00736E4B" w:rsidRDefault="00736E4B" w:rsidP="00736E4B">
      <w:pPr>
        <w:pStyle w:val="c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shd w:val="clear" w:color="auto" w:fill="FFFFFF"/>
        </w:rPr>
      </w:pPr>
    </w:p>
    <w:p w:rsidR="00736E4B" w:rsidRDefault="00736E4B" w:rsidP="00736E4B">
      <w:pPr>
        <w:pStyle w:val="c3"/>
        <w:shd w:val="clear" w:color="auto" w:fill="FFFFFF"/>
        <w:tabs>
          <w:tab w:val="left" w:pos="284"/>
        </w:tabs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В назначенный заранее день, мы украшаем группу, накрываем праздничный стол приготовленными угощениями. </w:t>
      </w:r>
    </w:p>
    <w:p w:rsidR="00736E4B" w:rsidRDefault="00736E4B" w:rsidP="00736E4B">
      <w:pPr>
        <w:pStyle w:val="c3"/>
        <w:shd w:val="clear" w:color="auto" w:fill="FFFFFF"/>
        <w:tabs>
          <w:tab w:val="left" w:pos="284"/>
        </w:tabs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</w:p>
    <w:p w:rsidR="00736E4B" w:rsidRDefault="00736E4B" w:rsidP="00736E4B">
      <w:pPr>
        <w:pStyle w:val="c3"/>
        <w:shd w:val="clear" w:color="auto" w:fill="FFFFFF"/>
        <w:tabs>
          <w:tab w:val="left" w:pos="284"/>
        </w:tabs>
        <w:spacing w:before="0" w:beforeAutospacing="0" w:after="0" w:afterAutospacing="0"/>
        <w:ind w:right="141" w:firstLine="426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963B43" wp14:editId="116C23AD">
            <wp:extent cx="5463822" cy="32624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691" cy="32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4B" w:rsidRDefault="00736E4B" w:rsidP="00736E4B">
      <w:pPr>
        <w:pStyle w:val="c3"/>
        <w:shd w:val="clear" w:color="auto" w:fill="FFFFFF"/>
        <w:tabs>
          <w:tab w:val="left" w:pos="284"/>
        </w:tabs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</w:p>
    <w:p w:rsidR="00736E4B" w:rsidRDefault="00736E4B" w:rsidP="00736E4B">
      <w:pPr>
        <w:pStyle w:val="c3"/>
        <w:shd w:val="clear" w:color="auto" w:fill="FFFFFF"/>
        <w:tabs>
          <w:tab w:val="left" w:pos="284"/>
        </w:tabs>
        <w:spacing w:before="0" w:beforeAutospacing="0" w:after="0" w:afterAutospacing="0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Воспитанники по очереди каждому имениннику дарят  подарки,  говорят свои поздравления и пожелания. Очень приятно их слушать, так как часто они бывают очень простые, но в тоже время  по-детски искренними. (запомнилось поздравление Саши</w:t>
      </w:r>
      <w:proofErr w:type="gramStart"/>
      <w:r>
        <w:rPr>
          <w:sz w:val="28"/>
          <w:szCs w:val="28"/>
          <w:shd w:val="clear" w:color="auto" w:fill="FFFFFF"/>
        </w:rPr>
        <w:t xml:space="preserve"> В</w:t>
      </w:r>
      <w:proofErr w:type="gramEnd"/>
      <w:r>
        <w:rPr>
          <w:sz w:val="28"/>
          <w:szCs w:val="28"/>
          <w:shd w:val="clear" w:color="auto" w:fill="FFFFFF"/>
        </w:rPr>
        <w:t xml:space="preserve">, который пожелал однокласснику хорошо учиться, слушаться родителей и учителей, а ещё перестать его обзывать!) Вместе </w:t>
      </w:r>
      <w:proofErr w:type="gramStart"/>
      <w:r>
        <w:rPr>
          <w:sz w:val="28"/>
          <w:szCs w:val="28"/>
          <w:shd w:val="clear" w:color="auto" w:fill="FFFFFF"/>
        </w:rPr>
        <w:t>задуваем свечи на праздничном торте и каждый загадывает</w:t>
      </w:r>
      <w:proofErr w:type="gramEnd"/>
      <w:r>
        <w:rPr>
          <w:sz w:val="28"/>
          <w:szCs w:val="28"/>
          <w:shd w:val="clear" w:color="auto" w:fill="FFFFFF"/>
        </w:rPr>
        <w:t xml:space="preserve"> своё желание.</w:t>
      </w:r>
    </w:p>
    <w:p w:rsidR="00736E4B" w:rsidRDefault="00736E4B" w:rsidP="00736E4B">
      <w:pPr>
        <w:pStyle w:val="c3"/>
        <w:shd w:val="clear" w:color="auto" w:fill="FFFFFF"/>
        <w:tabs>
          <w:tab w:val="left" w:pos="0"/>
        </w:tabs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A9392E" wp14:editId="640375CC">
            <wp:extent cx="5733826" cy="369684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874" r="2022" b="25824"/>
                    <a:stretch/>
                  </pic:blipFill>
                  <pic:spPr bwMode="auto">
                    <a:xfrm>
                      <a:off x="0" y="0"/>
                      <a:ext cx="5733688" cy="369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4B" w:rsidRDefault="00736E4B" w:rsidP="00736E4B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После чаепития дети показывают заранее подготовленные творческие номера (стихи, песни, сценки), но иногда бывают и </w:t>
      </w:r>
      <w:proofErr w:type="spellStart"/>
      <w:r>
        <w:rPr>
          <w:sz w:val="28"/>
          <w:szCs w:val="28"/>
          <w:shd w:val="clear" w:color="auto" w:fill="FFFFFF"/>
        </w:rPr>
        <w:t>креотивные</w:t>
      </w:r>
      <w:proofErr w:type="spellEnd"/>
      <w:r>
        <w:rPr>
          <w:sz w:val="28"/>
          <w:szCs w:val="28"/>
          <w:shd w:val="clear" w:color="auto" w:fill="FFFFFF"/>
        </w:rPr>
        <w:t xml:space="preserve"> импровизации. </w:t>
      </w:r>
    </w:p>
    <w:p w:rsidR="00736E4B" w:rsidRDefault="00736E4B" w:rsidP="00736E4B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Я рассказываю именинникам об </w:t>
      </w:r>
      <w:r>
        <w:rPr>
          <w:color w:val="000000"/>
          <w:sz w:val="28"/>
          <w:szCs w:val="28"/>
        </w:rPr>
        <w:t xml:space="preserve">истории возникновения их имён: происхождение, значение, интересные факты. Иногда </w:t>
      </w:r>
      <w:proofErr w:type="gramStart"/>
      <w:r>
        <w:rPr>
          <w:color w:val="000000"/>
          <w:sz w:val="28"/>
          <w:szCs w:val="28"/>
        </w:rPr>
        <w:t>говорю</w:t>
      </w:r>
      <w:proofErr w:type="gramEnd"/>
      <w:r>
        <w:rPr>
          <w:color w:val="000000"/>
          <w:sz w:val="28"/>
          <w:szCs w:val="28"/>
        </w:rPr>
        <w:t xml:space="preserve"> под каким знаком гороскопа они родились и какие черты характера им присущи. А потом все вместе сравниваем </w:t>
      </w:r>
      <w:proofErr w:type="gramStart"/>
      <w:r>
        <w:rPr>
          <w:color w:val="000000"/>
          <w:sz w:val="28"/>
          <w:szCs w:val="28"/>
        </w:rPr>
        <w:t>сходится</w:t>
      </w:r>
      <w:proofErr w:type="gramEnd"/>
      <w:r>
        <w:rPr>
          <w:color w:val="000000"/>
          <w:sz w:val="28"/>
          <w:szCs w:val="28"/>
        </w:rPr>
        <w:t xml:space="preserve"> или нет.</w:t>
      </w:r>
    </w:p>
    <w:p w:rsidR="00736E4B" w:rsidRDefault="00736E4B" w:rsidP="00736E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Далее я предлагаю всем  принять участие в различных конкурсах и играх. Основная цель развлекательной части мероприятия — обеспечить интересный  досуг, сдружить деток, подарить им приятные эмоции от общения друг с другом. Я стараюсь, что бы в конкурсах  участвовали  все дети. Но если кто из детей ведет себя более скромно, я стараюсь его не принуждать к участию в конкурсах, а занять чем – то другим.</w:t>
      </w:r>
    </w:p>
    <w:p w:rsidR="00736E4B" w:rsidRDefault="00736E4B" w:rsidP="00736E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игры и конкурсы  я  готовлю для ребят заранее.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должны быть интересным, но в тоже время  простыми и</w:t>
      </w:r>
      <w:r w:rsidRPr="00E25B4E">
        <w:rPr>
          <w:rFonts w:ascii="Arial" w:eastAsia="Times New Roman" w:hAnsi="Arial" w:cs="Arial"/>
          <w:color w:val="212B36"/>
          <w:sz w:val="24"/>
          <w:szCs w:val="24"/>
          <w:lang w:eastAsia="ru-RU"/>
        </w:rPr>
        <w:t xml:space="preserve"> </w:t>
      </w:r>
      <w:r w:rsidRPr="00E25B4E">
        <w:rPr>
          <w:rFonts w:ascii="Times New Roman" w:eastAsia="Times New Roman" w:hAnsi="Times New Roman" w:cs="Times New Roman"/>
          <w:color w:val="212B36"/>
          <w:sz w:val="28"/>
          <w:szCs w:val="28"/>
          <w:lang w:eastAsia="ru-RU"/>
        </w:rPr>
        <w:t>соответствовать возрастным и психологическим особенностям воспитанников</w:t>
      </w:r>
      <w:r w:rsidRPr="00E25B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начало игровой программы  включаю всякие коллективные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кричалки</w:t>
      </w:r>
      <w:proofErr w:type="spell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ребята вместе хором отвечают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«нет»,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или в рифму добавляют недостающие слова. Это всегда хорошо принимается детьми, они активно включаются в эту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здесь практически не бывает пассивных игроков. Почему такие игры хорошо проводить в начале праздника, чтобы дать возможность всем ребятам раскрепоститься и чувствовать себя непринужденно. Таким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ещё в самом начале я активизирую практически всех детей на все последующие игры и конкурсы. Так же стараюсь чередовать подвижные  конкурсы с играми малой подвижности.</w:t>
      </w:r>
    </w:p>
    <w:p w:rsidR="00736E4B" w:rsidRDefault="00736E4B" w:rsidP="00736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7B5DB" wp14:editId="4CD84609">
            <wp:extent cx="5669280" cy="381896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47" t="8861" r="10376" b="5822"/>
                    <a:stretch/>
                  </pic:blipFill>
                  <pic:spPr bwMode="auto">
                    <a:xfrm>
                      <a:off x="0" y="0"/>
                      <a:ext cx="5670720" cy="381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4B" w:rsidRDefault="00736E4B" w:rsidP="00736E4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Очень понравились детям и вызывают у них много положительных эмоций такие конкурсы и игры как:</w:t>
      </w:r>
    </w:p>
    <w:p w:rsidR="00736E4B" w:rsidRDefault="00736E4B" w:rsidP="00736E4B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Конкурс «Кто быстрее займет место»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(игра со стульями).</w:t>
      </w:r>
    </w:p>
    <w:p w:rsidR="00736E4B" w:rsidRDefault="00736E4B" w:rsidP="00736E4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«Кто быстрее съест банан»</w:t>
      </w:r>
    </w:p>
    <w:p w:rsidR="00736E4B" w:rsidRDefault="00736E4B" w:rsidP="00736E4B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Узнавалки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  (узнать наощупь товарища с закрытыми глазами)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а-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эстафета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«Передай игрушку»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36E4B" w:rsidRDefault="00736E4B" w:rsidP="00736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Конкурс "</w:t>
      </w:r>
      <w:r>
        <w:rPr>
          <w:rFonts w:ascii="Times New Roman" w:eastAsia="Times New Roman" w:hAnsi="Times New Roman" w:cs="Times New Roman"/>
          <w:bCs/>
          <w:color w:val="0D0D0D"/>
          <w:sz w:val="28"/>
          <w:szCs w:val="28"/>
          <w:lang w:eastAsia="ru-RU"/>
        </w:rPr>
        <w:t>Покорми меня с закрытыми глазами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" и др.</w:t>
      </w:r>
    </w:p>
    <w:p w:rsidR="00736E4B" w:rsidRDefault="00736E4B" w:rsidP="00736E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736E4B" w:rsidRPr="00DF6DC0" w:rsidRDefault="00736E4B" w:rsidP="00736E4B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DA2255" wp14:editId="3163C662">
            <wp:extent cx="5631229" cy="4356847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51" t="11826" r="5785" b="23859"/>
                    <a:stretch/>
                  </pic:blipFill>
                  <pic:spPr bwMode="auto">
                    <a:xfrm>
                      <a:off x="0" y="0"/>
                      <a:ext cx="5646846" cy="43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4B" w:rsidRDefault="00736E4B" w:rsidP="00736E4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конце нашего мероприятия мы ещё раз поздравляем детей с Днём рождения и вместе наводим в группе порядок. Ребята всегда с большим нетерпением ждут  следующего Дня именинника.</w:t>
      </w:r>
    </w:p>
    <w:p w:rsidR="00191ED9" w:rsidRDefault="00191ED9" w:rsidP="00191ED9"/>
    <w:p w:rsidR="00936CA1" w:rsidRPr="00936CA1" w:rsidRDefault="00936CA1" w:rsidP="00C703BC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     </w:t>
      </w:r>
      <w:r w:rsidRPr="00936CA1">
        <w:rPr>
          <w:color w:val="181818"/>
          <w:sz w:val="28"/>
          <w:szCs w:val="28"/>
        </w:rPr>
        <w:t xml:space="preserve">К работе по формированию </w:t>
      </w:r>
      <w:r>
        <w:rPr>
          <w:color w:val="181818"/>
          <w:sz w:val="28"/>
          <w:szCs w:val="28"/>
        </w:rPr>
        <w:t xml:space="preserve">у наших воспитанников навыков коммуникативного общения и </w:t>
      </w:r>
      <w:r w:rsidRPr="00936CA1">
        <w:rPr>
          <w:color w:val="181818"/>
          <w:sz w:val="28"/>
          <w:szCs w:val="28"/>
        </w:rPr>
        <w:t>межличностных отношений необходимо относится со всей серьезностью. Деятельность педагога, направленная на формирование коммуникативных качеств должна занимать достаточно времени</w:t>
      </w:r>
      <w:r>
        <w:rPr>
          <w:color w:val="181818"/>
          <w:sz w:val="28"/>
          <w:szCs w:val="28"/>
        </w:rPr>
        <w:t xml:space="preserve"> и проводится постоянно и разносторонне</w:t>
      </w:r>
      <w:r w:rsidRPr="00936CA1">
        <w:rPr>
          <w:color w:val="181818"/>
          <w:sz w:val="28"/>
          <w:szCs w:val="28"/>
        </w:rPr>
        <w:t xml:space="preserve">. И эта работа не может быть законченной, она </w:t>
      </w:r>
      <w:r>
        <w:rPr>
          <w:color w:val="181818"/>
          <w:sz w:val="28"/>
          <w:szCs w:val="28"/>
        </w:rPr>
        <w:t xml:space="preserve">ежедневно </w:t>
      </w:r>
      <w:r w:rsidRPr="00936CA1">
        <w:rPr>
          <w:color w:val="181818"/>
          <w:sz w:val="28"/>
          <w:szCs w:val="28"/>
        </w:rPr>
        <w:t>требует внимания.</w:t>
      </w:r>
    </w:p>
    <w:p w:rsidR="00040204" w:rsidRPr="00936CA1" w:rsidRDefault="00040204">
      <w:pPr>
        <w:rPr>
          <w:sz w:val="28"/>
          <w:szCs w:val="28"/>
        </w:rPr>
      </w:pPr>
    </w:p>
    <w:sectPr w:rsidR="00040204" w:rsidRPr="00936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3C96"/>
    <w:multiLevelType w:val="hybridMultilevel"/>
    <w:tmpl w:val="00AAF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B7379"/>
    <w:multiLevelType w:val="hybridMultilevel"/>
    <w:tmpl w:val="B81EF35A"/>
    <w:lvl w:ilvl="0" w:tplc="CEB6946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46AF0"/>
    <w:multiLevelType w:val="hybridMultilevel"/>
    <w:tmpl w:val="DD4A13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A0A49"/>
    <w:multiLevelType w:val="hybridMultilevel"/>
    <w:tmpl w:val="2A16D47C"/>
    <w:lvl w:ilvl="0" w:tplc="6A5CD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34931"/>
    <w:multiLevelType w:val="hybridMultilevel"/>
    <w:tmpl w:val="F3D6E5B2"/>
    <w:lvl w:ilvl="0" w:tplc="4E7EB6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25684"/>
    <w:multiLevelType w:val="hybridMultilevel"/>
    <w:tmpl w:val="9E64F31A"/>
    <w:lvl w:ilvl="0" w:tplc="9C06187C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D9"/>
    <w:rsid w:val="00040204"/>
    <w:rsid w:val="0005498E"/>
    <w:rsid w:val="00191ED9"/>
    <w:rsid w:val="003550D6"/>
    <w:rsid w:val="006D4918"/>
    <w:rsid w:val="00736E4B"/>
    <w:rsid w:val="007D3F5E"/>
    <w:rsid w:val="00936CA1"/>
    <w:rsid w:val="00BA1CCF"/>
    <w:rsid w:val="00C7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204"/>
    <w:pPr>
      <w:ind w:left="720"/>
      <w:contextualSpacing/>
    </w:pPr>
  </w:style>
  <w:style w:type="paragraph" w:customStyle="1" w:styleId="c6">
    <w:name w:val="c6"/>
    <w:basedOn w:val="a"/>
    <w:rsid w:val="007D3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3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73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6E4B"/>
  </w:style>
  <w:style w:type="character" w:styleId="a5">
    <w:name w:val="Strong"/>
    <w:basedOn w:val="a0"/>
    <w:uiPriority w:val="22"/>
    <w:qFormat/>
    <w:rsid w:val="00736E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3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0204"/>
    <w:pPr>
      <w:ind w:left="720"/>
      <w:contextualSpacing/>
    </w:pPr>
  </w:style>
  <w:style w:type="paragraph" w:customStyle="1" w:styleId="c6">
    <w:name w:val="c6"/>
    <w:basedOn w:val="a"/>
    <w:rsid w:val="007D3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73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73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6E4B"/>
  </w:style>
  <w:style w:type="character" w:styleId="a5">
    <w:name w:val="Strong"/>
    <w:basedOn w:val="a0"/>
    <w:uiPriority w:val="22"/>
    <w:qFormat/>
    <w:rsid w:val="00736E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3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6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3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1634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2022-05-21T09:53:00Z</dcterms:created>
  <dcterms:modified xsi:type="dcterms:W3CDTF">2024-03-31T15:09:00Z</dcterms:modified>
</cp:coreProperties>
</file>